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сцене задник моря, появляются три Барышни у одной мольберт, у другой стульчик у третьей зонт и краски с кистями. </w:t>
      </w:r>
      <w:r>
        <w:rPr>
          <w:rFonts w:ascii="Helvetica" w:hAnsi="Helvetica" w:cs="Helvetica"/>
          <w:b/>
          <w:bCs/>
          <w:i/>
          <w:iCs/>
          <w:color w:val="333333"/>
          <w:sz w:val="19"/>
          <w:szCs w:val="19"/>
        </w:rPr>
        <w:t>Звучит звук ветра. Художница ставит мольберт, начинает готовить краски, вторая садиться на стульчик начинает позировать, художница даёт ей в руки зонтик.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1.Ой Барышни, как хорошо-то здесь!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2.Да красиво здесь!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3.Посмотрите в левую сторону,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там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в дали виден Утёс.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1.Воздух то, какой морской. Барышни посмотрите вон в ту сторону, какой красавец Парусник проплывает!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2.Парусник! Я недавно была на одном балу, так там читали новые стихи Михаила Юрьевича!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3.Это Лермонтова Михаила Юрьевича?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2.Да его! Посмотрела на парусник и вспомнилось.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Белеет парус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одинокой</w:t>
      </w:r>
      <w:proofErr w:type="gramEnd"/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В тумане моря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голубом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!..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Что ищет он в стране далекой?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Что кинул он в краю родном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?...</w:t>
      </w:r>
      <w:proofErr w:type="gramEnd"/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3.Играют волны — ветер свищет,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И мачта гнется и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скрыпит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...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Увы! Он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счастия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не ищет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И не от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счастия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бежит!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1.Под ним струя светлей лазури,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Над ним луч солнца золотой...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 он, мятежный, просит бури,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Как будто в бурях есть покой!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3.Настенька ты долго будешь рисовать, а то у меня рука уже болит долго держать зонт!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1.Нет ещё чуть-чуть, порисую тебя с натуры и всё. Право, какая красота, а небо оно великолепно.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3.Особено Тучи, такие большие белые пушистые и с синим отливом. Как бы я хотела быть Тучами…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Тучки небесные, вечные странники!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Степью лазурною, цепью жемчужною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Мчитесь вы, будто как я же, изгнанники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 милого севера в сторону южную.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2.Кто же вас гонит: судьбы ли решение?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Зависть ли тайная? злоба ль открытая?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Или на вас тяготит преступление?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Или друзей клевета ядовитая?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1.Нет, вам наскучили нивы бесплодные...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Чужды вам страсти и чужды страдания;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Вечно холодные, вечно свободные,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Нет у вас родины, нет вам изгнания.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proofErr w:type="gramStart"/>
      <w:r>
        <w:rPr>
          <w:rFonts w:ascii="Helvetica" w:hAnsi="Helvetica" w:cs="Helvetica"/>
          <w:color w:val="333333"/>
          <w:sz w:val="19"/>
          <w:szCs w:val="19"/>
        </w:rPr>
        <w:t>З.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Какие замечательное стихотворение!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1.Его Михаил Юрьевич написал 8 лет назад в 1832 году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 .</w:t>
      </w:r>
      <w:proofErr w:type="gramEnd"/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2.Ты права и написал он его на берегу Невы в Петербурге.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 xml:space="preserve">3.Какая лирическая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новелла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…сколько в ней грусти….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1.Одиночества…душевного мятежа…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(звуки грома)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3.Барышни пора домой, гром гремит, ненароком дождь начнётся, не успеем до усадьбы. Папенька ругаться будет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!(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сильный раскат грома)</w:t>
      </w:r>
    </w:p>
    <w:p w:rsidR="00CA5FFD" w:rsidRDefault="00CA5FFD" w:rsidP="00CA5FFD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Барышни: Спаси Господи! Бежим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( 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19"/>
          <w:szCs w:val="19"/>
        </w:rPr>
        <w:t>з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19"/>
          <w:szCs w:val="19"/>
        </w:rPr>
        <w:t>абирают свои вещи и убегают)</w:t>
      </w:r>
    </w:p>
    <w:p w:rsidR="00D46211" w:rsidRDefault="00D46211"/>
    <w:sectPr w:rsidR="00D46211" w:rsidSect="00D4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A5FFD"/>
    <w:rsid w:val="00CA5FFD"/>
    <w:rsid w:val="00CB1A54"/>
    <w:rsid w:val="00D4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14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857">
              <w:marLeft w:val="0"/>
              <w:marRight w:val="0"/>
              <w:marTop w:val="277"/>
              <w:marBottom w:val="277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6808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2024-10-18T08:54:00Z</dcterms:created>
  <dcterms:modified xsi:type="dcterms:W3CDTF">2024-10-18T08:54:00Z</dcterms:modified>
</cp:coreProperties>
</file>